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03B" w:rsidRPr="002B08C0" w:rsidRDefault="002B08C0">
      <w:pPr>
        <w:rPr>
          <w:rFonts w:ascii="Arial" w:hAnsi="Arial" w:cs="Arial"/>
          <w:color w:val="000000"/>
          <w:lang w:val="it-IT"/>
        </w:rPr>
      </w:pPr>
      <w:r w:rsidRPr="002B08C0">
        <w:rPr>
          <w:rFonts w:ascii="Arial" w:hAnsi="Arial" w:cs="Arial"/>
          <w:color w:val="000000"/>
          <w:lang w:val="it-IT"/>
        </w:rPr>
        <w:t xml:space="preserve">La festa di </w:t>
      </w:r>
      <w:proofErr w:type="spellStart"/>
      <w:r w:rsidRPr="002B08C0">
        <w:rPr>
          <w:rFonts w:ascii="Arial" w:hAnsi="Arial" w:cs="Arial"/>
          <w:color w:val="000000"/>
          <w:lang w:val="it-IT"/>
        </w:rPr>
        <w:t>Sant</w:t>
      </w:r>
      <w:proofErr w:type="spellEnd"/>
      <w:r w:rsidRPr="002B08C0">
        <w:rPr>
          <w:rFonts w:ascii="Arial" w:hAnsi="Arial" w:cs="Arial"/>
          <w:color w:val="000000"/>
          <w:lang w:val="it-IT"/>
        </w:rPr>
        <w:t xml:space="preserve"> Joan </w:t>
      </w:r>
      <w:r w:rsidRPr="002B08C0">
        <w:rPr>
          <w:rFonts w:ascii="Arial" w:hAnsi="Arial" w:cs="Arial"/>
          <w:color w:val="000000"/>
          <w:lang w:val="it-IT"/>
        </w:rPr>
        <w:t xml:space="preserve">a Barcellona </w:t>
      </w:r>
      <w:r w:rsidRPr="002B08C0">
        <w:rPr>
          <w:rFonts w:ascii="Arial" w:hAnsi="Arial" w:cs="Arial"/>
          <w:color w:val="000000"/>
          <w:lang w:val="it-IT"/>
        </w:rPr>
        <w:t xml:space="preserve">celebra l'inizio dell'estate. È il giorno più lungo dell'estate e corrisponde al solstizio d'estate. È una delle feste più importanti per i catalani ed è celebrata in tutta la città. La notte di </w:t>
      </w:r>
      <w:proofErr w:type="spellStart"/>
      <w:r w:rsidRPr="002B08C0">
        <w:rPr>
          <w:rFonts w:ascii="Arial" w:hAnsi="Arial" w:cs="Arial"/>
          <w:color w:val="000000"/>
          <w:lang w:val="it-IT"/>
        </w:rPr>
        <w:t>Sant</w:t>
      </w:r>
      <w:proofErr w:type="spellEnd"/>
      <w:r w:rsidRPr="002B08C0">
        <w:rPr>
          <w:rFonts w:ascii="Arial" w:hAnsi="Arial" w:cs="Arial"/>
          <w:color w:val="000000"/>
          <w:lang w:val="it-IT"/>
        </w:rPr>
        <w:t xml:space="preserve"> Joan il sole raggiunge il punto più alto del cielo prima di iniziare a scendere di nuovo. Il sole è simbolo di fertilità e ricchezza e quindi va rafforzato. Gli viene data forza attraverso falò e fuochi d'artificio accesi in tutta la città in questa occasione.</w:t>
      </w:r>
    </w:p>
    <w:p w:rsidR="002B08C0" w:rsidRPr="002B08C0" w:rsidRDefault="002B08C0" w:rsidP="002B08C0">
      <w:pPr>
        <w:pStyle w:val="NormaleWeb"/>
        <w:rPr>
          <w:rFonts w:ascii="Arial" w:hAnsi="Arial" w:cs="Arial"/>
          <w:color w:val="000000"/>
          <w:sz w:val="22"/>
          <w:szCs w:val="22"/>
          <w:lang w:val="it-IT"/>
        </w:rPr>
      </w:pPr>
      <w:r w:rsidRPr="002B08C0">
        <w:rPr>
          <w:rFonts w:ascii="Arial" w:hAnsi="Arial" w:cs="Arial"/>
          <w:color w:val="000000"/>
          <w:sz w:val="22"/>
          <w:szCs w:val="22"/>
          <w:lang w:val="it-IT"/>
        </w:rPr>
        <w:t xml:space="preserve">Ci sono tre simboli di </w:t>
      </w:r>
      <w:proofErr w:type="spellStart"/>
      <w:r w:rsidRPr="002B08C0">
        <w:rPr>
          <w:rFonts w:ascii="Arial" w:hAnsi="Arial" w:cs="Arial"/>
          <w:color w:val="000000"/>
          <w:sz w:val="22"/>
          <w:szCs w:val="22"/>
          <w:lang w:val="it-IT"/>
        </w:rPr>
        <w:t>Sant</w:t>
      </w:r>
      <w:proofErr w:type="spellEnd"/>
      <w:r w:rsidRPr="002B08C0">
        <w:rPr>
          <w:rFonts w:ascii="Arial" w:hAnsi="Arial" w:cs="Arial"/>
          <w:color w:val="000000"/>
          <w:sz w:val="22"/>
          <w:szCs w:val="22"/>
          <w:lang w:val="it-IT"/>
        </w:rPr>
        <w:t xml:space="preserve"> Joan: fuoco, acqua ed erbe. Il fuoco simbolizza la purezza ed è per questo motivo che vengono accesi</w:t>
      </w:r>
      <w:r w:rsidRPr="002B08C0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r w:rsidRPr="002B08C0">
        <w:rPr>
          <w:rFonts w:ascii="Arial" w:hAnsi="Arial" w:cs="Arial"/>
          <w:color w:val="000000"/>
          <w:sz w:val="22"/>
          <w:szCs w:val="22"/>
          <w:lang w:val="it-IT"/>
        </w:rPr>
        <w:t xml:space="preserve">fuochi. L'acqua è simbolo di guarigione. Per questo alcuni fanno il bagno nel mare. Le erbe rappresentano il rimedio </w:t>
      </w:r>
      <w:proofErr w:type="gramStart"/>
      <w:r w:rsidRPr="002B08C0">
        <w:rPr>
          <w:rFonts w:ascii="Arial" w:hAnsi="Arial" w:cs="Arial"/>
          <w:color w:val="000000"/>
          <w:sz w:val="22"/>
          <w:szCs w:val="22"/>
          <w:lang w:val="it-IT"/>
        </w:rPr>
        <w:t>e</w:t>
      </w:r>
      <w:proofErr w:type="gramEnd"/>
      <w:r w:rsidRPr="002B08C0">
        <w:rPr>
          <w:rFonts w:ascii="Arial" w:hAnsi="Arial" w:cs="Arial"/>
          <w:color w:val="000000"/>
          <w:sz w:val="22"/>
          <w:szCs w:val="22"/>
          <w:lang w:val="it-IT"/>
        </w:rPr>
        <w:t xml:space="preserve"> secondo alcuni le loro qualità di guarigione sono centuplicate in questa notte. Spesso la notte di </w:t>
      </w:r>
      <w:proofErr w:type="spellStart"/>
      <w:r w:rsidRPr="002B08C0">
        <w:rPr>
          <w:rFonts w:ascii="Arial" w:hAnsi="Arial" w:cs="Arial"/>
          <w:color w:val="000000"/>
          <w:sz w:val="22"/>
          <w:szCs w:val="22"/>
          <w:lang w:val="it-IT"/>
        </w:rPr>
        <w:t>Sant</w:t>
      </w:r>
      <w:proofErr w:type="spellEnd"/>
      <w:r w:rsidRPr="002B08C0">
        <w:rPr>
          <w:rFonts w:ascii="Arial" w:hAnsi="Arial" w:cs="Arial"/>
          <w:color w:val="000000"/>
          <w:sz w:val="22"/>
          <w:szCs w:val="22"/>
          <w:lang w:val="it-IT"/>
        </w:rPr>
        <w:t xml:space="preserve"> Joan vengono raccolte erbe.</w:t>
      </w:r>
    </w:p>
    <w:p w:rsidR="002B08C0" w:rsidRPr="002B08C0" w:rsidRDefault="002B08C0" w:rsidP="002B08C0">
      <w:pPr>
        <w:pStyle w:val="NormaleWeb"/>
        <w:rPr>
          <w:rFonts w:ascii="Arial" w:hAnsi="Arial" w:cs="Arial"/>
          <w:color w:val="000000"/>
          <w:sz w:val="22"/>
          <w:szCs w:val="22"/>
          <w:lang w:val="it-IT"/>
        </w:rPr>
      </w:pPr>
      <w:r w:rsidRPr="002B08C0">
        <w:rPr>
          <w:rFonts w:ascii="Arial" w:hAnsi="Arial" w:cs="Arial"/>
          <w:color w:val="000000"/>
          <w:sz w:val="22"/>
          <w:szCs w:val="22"/>
          <w:lang w:val="it-IT"/>
        </w:rPr>
        <w:t>Molti di questi rituali sono arcaici e incomprensibili e probabilmente non ti imbatterai in tutti durante la tua visita a Barcellona. L'unico elemento che sicuramente non puoi perderti è il fuoco.</w:t>
      </w:r>
    </w:p>
    <w:p w:rsidR="002B08C0" w:rsidRPr="002B08C0" w:rsidRDefault="002B08C0" w:rsidP="002B08C0">
      <w:bookmarkStart w:id="0" w:name="_GoBack"/>
      <w:bookmarkEnd w:id="0"/>
    </w:p>
    <w:sectPr w:rsidR="002B08C0" w:rsidRPr="002B08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8C0"/>
    <w:rsid w:val="0023503B"/>
    <w:rsid w:val="002B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C1A012"/>
  <w15:chartTrackingRefBased/>
  <w15:docId w15:val="{18B83FCA-4DC4-4A32-8E6D-4700B9EA2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B08C0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it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6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1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2019-06-18T13:56:00Z</dcterms:created>
  <dcterms:modified xsi:type="dcterms:W3CDTF">2019-06-18T14:02:00Z</dcterms:modified>
</cp:coreProperties>
</file>